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2131A" w:rsidRDefault="0022131A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АДМИНИСТРАЦИЯ НИЖНЕВАРТОВСКОГО РАЙОНА</w:t>
      </w:r>
    </w:p>
    <w:p w:rsidR="0022131A" w:rsidRDefault="0022131A">
      <w:pPr>
        <w:pStyle w:val="ConsPlusTitle"/>
        <w:jc w:val="center"/>
        <w:rPr>
          <w:sz w:val="20"/>
          <w:szCs w:val="20"/>
        </w:rPr>
      </w:pPr>
    </w:p>
    <w:p w:rsidR="0022131A" w:rsidRDefault="0022131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ПОСТАНОВЛЕНИЕ</w:t>
      </w:r>
    </w:p>
    <w:p w:rsidR="0022131A" w:rsidRDefault="0022131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10 февраля 2009 г. N 100</w:t>
      </w:r>
    </w:p>
    <w:p w:rsidR="0022131A" w:rsidRDefault="0022131A">
      <w:pPr>
        <w:pStyle w:val="ConsPlusTitle"/>
        <w:jc w:val="center"/>
        <w:rPr>
          <w:sz w:val="20"/>
          <w:szCs w:val="20"/>
        </w:rPr>
      </w:pPr>
    </w:p>
    <w:p w:rsidR="0022131A" w:rsidRDefault="0022131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 УТВЕРЖДЕНИИ ПОРЯДКА ПОДГОТОВКИ К ВЕДЕНИЮ</w:t>
      </w:r>
    </w:p>
    <w:p w:rsidR="0022131A" w:rsidRDefault="0022131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ВЕДЕНИЯ ГРАЖДАНСКОЙ ОБОРОНЫ В РАЙОНЕ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15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26.11.2007 N 804 "Об утверждении Положения о гражданской обороне в Российской Федерации" и </w:t>
      </w:r>
      <w:hyperlink r:id="rId6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14.11.2008 N 687 "Об утверждении Положения об организации и ведении гражданской обороны в муниципальных образованиях и организациях":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29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подготовки к ведению и ведения гражданской обороны в согласно приложению.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Рекомендовать главам городских и сельских поселений района, руководителям предприятий, учреждений и организаций независимо от их организационно-правовых форм и форм собственности, осуществляющих свою деятельность на территории района: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срок до 15.03.2009 разработать Порядок подготовки к ведению и ведения гражданской обороны поселения (организации);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разработке Порядка подготовки к ведению и ведения гражданской обороны поселения (организации) руководствоваться </w:t>
      </w:r>
      <w:hyperlink r:id="rId7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14.11.2008 N 687 "Об утверждении Положения об организации и ведении гражданской обороны в муниципальных образованиях и организациях".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Пресс-службе администрации района (А.Н.Королева) опубликовать постановление в средствах массовой информации.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Контроль за выполнением постановления возложить на заместителя главы района по потребительскому рынку, местной промышленности, транспорту и связи С.М.Пичугина.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района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Б.А.САЛОМАТИН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района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10.02.2009 N 100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2131A" w:rsidRDefault="0022131A">
      <w:pPr>
        <w:pStyle w:val="ConsPlusTitle"/>
        <w:jc w:val="center"/>
        <w:rPr>
          <w:sz w:val="20"/>
          <w:szCs w:val="20"/>
        </w:rPr>
      </w:pPr>
      <w:bookmarkStart w:id="0" w:name="Par29"/>
      <w:bookmarkEnd w:id="0"/>
      <w:r>
        <w:rPr>
          <w:sz w:val="20"/>
          <w:szCs w:val="20"/>
        </w:rPr>
        <w:t>ПОРЯДОК</w:t>
      </w:r>
    </w:p>
    <w:p w:rsidR="0022131A" w:rsidRDefault="0022131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ПОДГОТОВКИ К ВЕДЕНИЮ И ВЕДЕНИЯ ГРАЖДАНСКОЙ ОБОРОНЫ В РАЙОНЕ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Порядок подготовки к ведению и ведения гражданской обороны в районе (далее - Порядок) разработан в соответствии с </w:t>
      </w:r>
      <w:hyperlink r:id="rId8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Российской Федерации от 14.11.2008 N 687 "Об утверждении Положения об организации и ведении гражданской обороны в муниципальных образованиях и организациях", определяет организацию и основные направления подготовки к ведению и ведение гражданской обороны (далее - ГО), а также основные мероприятия по ГО в районе.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Мероприятия по ГО в районе организуются на межселенных территориях и в сельских населенных пунктах, не являющихся муниципальными образованиями, в рамках подготовки к ведению и ведения ГО.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Подготовка к ведению ГО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(далее - ЧС) и осуществляется на основании годовых и перспективных планов, предусматривающих основные мероприятия по вопросам ГО, предупреждения и ликвидации ЧС (далее - план основных мероприятий) района.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План основных мероприятий района на год разрабатывается управлением по делам гражданской обороны и чрезвычайным ситуациям администрации района (далее - управление ГО и ЧС), подписывается начальником управления ГО и ЧС и председателем комиссии по предупреждению чрезвычайных ситуаций и обеспечению пожарной безопасности администрации района, утверждается Главой района и согласовывается с Департаментом гражданской защиты населения Ханты-Мансийского автономного округа - Югры.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 основных мероприятий организации на год согласовывается с управлением ГО и ЧС, а организацией, находящейся в ведении федерального органа исполнительной власти, дополнительно согласовывается с соответствующим федеральным органом исполнительной власти.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Планирование основных мероприятий гражданской обороны производится с учетом всесторонней оценки обстановки, которая может сложиться на территории муниципального образования в результате применения современных средств поражения, а также в результате возможных террористических актов и ЧС.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Ведение ГО на муниципальном уровне заключается в выполнении мероприятий по защите населения, материальных и культурных ценностей на межселенных территориях и в сельских населенных пунктах, не являющихся муниципальными образованиями, от опасностей, возникающих при ведении военных действий или вследствие этих действий, и осуществляется на основании плана гражданской обороны и защиты населения района (далее - план гражданской обороны).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План гражданской обороны определяет объем, организацию, порядок, способы и сроки выполнения мероприятий по приведению ГО в установленную степень готовности при переводе ее с мирного на военное время и в ходе ее ведения.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Администрация района в целях решения задач в области ГО в соответствии с полномочиями в области ГО создает и содержит силы, средства, объекты ГО, оперативный резерв финансовых средств, запасы материально-технических, продовольственных, медицинских и иных средств, планирует и осуществляет мероприятия по ГО на межселенных территориях и в сельских населенных пунктах, не являющихся муниципальными образованиями.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По решению администрации района могут создаваться спасательные службы района (медицинская, инженерная, коммунально-техническая, противопожарная, охраны общественного порядка, оповещения и связи, автотранспортная, торговли и питания, убежищ и укрытий, наблюдения и лабораторного контроля и другие), организация и порядок деятельности которых определяется администрацией района в соответствующих положениях о спасательных службах района.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состав спасательных служб района входят органы управления, силы и средства ГО, предназначенные для проведения мероприятий по ГО, всестороннего обеспечения действий нештатных аварийно-спасательных формирований и выполнения других неотложных работ при ведении военных действий или вследствие этих действий, а также при ликвидации последствий ЧС в мирное время.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Силы и средства спасательных служб района создаются за счет сил и средств, на базе которых созданы эти службы, а также за счет сил и средств предприятий, учреждений и организаций независимо от их организационно-правовых форм и форм собственности, осуществляющих свою деятельность на территории района, в соответствии с профилем спасательной службы района.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Вид и количество спасательных служб определяются на основании расчета объема и характера задач, выполняемых в соответствии с планом гражданской обороны.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Положение о спасательной службе района разрабатывается управлением ГО и ЧС, согласовывается с руководителем соответствующей спасательной службы Ханты-Мансийского автономного округа - Югры и утверждается Главой района.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Для планирования, подготовки и проведения эвакоприемных мероприятий администрацией района заблаговременно в мирное время создается эвакоприемная комиссия района. Эвакоприемная комиссия района возглавляется заместителем главы района. Деятельность эвакоприемной комиссии района регламентируется положением об эвакоприемной комиссии района, утвержденным Главой района.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Силы ГО в мирное время могут привлекаться для участия в мероприятиях по предупреждению и ликвидации ЧС.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 привлечении в мирное время сил и средств ГО для ликвидации последствий ЧС принимает Глава района в отношении созданных сил ГО района.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Руководство ГО на территории района осуществляет Глава района.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Глава района несет персональную ответственность за организацию и проведение мероприятий по ГО и защите населения.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Органом, осуществляющим управление ГО в районе, является управление ГО и ЧС, уполномоченное на решение задач в области ГО.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В целях обеспечения организованного и планомерного осуществления мероприятий по ГО, в том числе своевременного оповещения населения о прогнозируемых и возникших опасностях в военное время, на территории района организуется сбор информации в области ГО (далее - информация) и обмен ею.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Сбор и обмен информацией осуществляется администрацией района, а также организациями, имеющими потенциально опасные производственные объекты и эксплуатирующими их, и организациями, имеющими важное оборонное и экономическое значение или представляющими высокую степень опасности возникновения ЧС в военное и мирное время.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Администрация района представляет информацию в Правительство Ханты-Мансийского автономного округа - Югры через Департамент гражданской защиты населения Ханты-Мансийского автономного округа - Югры.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Администрация района в целях решения задач в области ГО планирует и осуществляет следующие основные мероприятия: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14.1. По обучению населения в области ГО: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разработка с учетом особенностей района и на основе примерных программ, утвержденных Департаментом гражданской защиты населения Ханты-Мансийского автономного округа - Югры, примерных программ обучения работающего населения, должностных лиц и работников ГО, личного состава формирований и спасательных служб района;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и обучение населения района способам защиты от опасностей, возникающих при ведении военных действий или вследствие этих действий, а также при возникновении ЧС;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обучение личного состава формирований и спасательных служб района;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учений и тренировок по ГО;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организационно-методическое руководство и контроль за обучением работников, личного состава формирований и спасательных служб организаций, находящихся на территории района;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повышения квалификации должностных лиц и работников ГО администрации района в образовательных учреждениях дополнительного профессионального образования, имеющих соответствующую лицензию;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пропаганда знаний в области ГО.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14.2. По оповещению населения об опасностях, возникающих при ведении военных действий или вследствие этих действий, а также при возникновении ЧС: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поддержание в состоянии постоянной готовности системы оповещения населения, осуществление ее реконструкции и модернизации;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комплексное использование средств сети электросвязи, сетей и средств радио-, проводного и телевизионного вещания и других технических средств передачи информации;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сбор информации и обмен ею.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14.3. По эвакуации населения, материальных и культурных ценностей в безопасные районы: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планирования и подготовка районов размещения населения, материальных и культурных ценностей;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и организация деятельности эвакоприемных органов, а также подготовка их личного состава.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14.4. По предоставлению населению убежищ и средств индивидуальной защиты: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поддержание в состоянии постоянной готовности к использованию по предназначению и техническое обслуживание защитных сооружений ГО и их технических систем;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планирование и организация строительства недостающих защитных сооружений ГО в военное время;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укрытия населения в защитных сооружениях ГО;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14.5. По проведению аварийно-спасательных работ в случае возникновения опасностей для населения при ведении военных действий или вследствие этих действий, а также при ЧС: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создание, оснащение и подготовка в области ГО нештатных аварийно-спасательных формирований и спасательных служб района, а также планирование их действий;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медицинских, финансовых и иных средств для всестороннего обеспечения аварийно-спасательных и других неотложных работ.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14.6. По первоочередному обеспечению населения, пострадавшего при ведении военных действий или вследствие этих действий, в том числе по медицинскому обслуживанию, включая оказание первой медицинской помощи, срочному предоставлению жилья и принятию других необходимых мер: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планирование и организация основных видов жизнеобеспечения населения;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медицинских, финансовых и иных средств;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нормированное снабжение населения продовольственными и непродовольственными товарами;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населению коммунально-бытовых услуг;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санитарно-гигиенических и противоэпидемических мероприятий среди населения, пострадавшего при ведении военных действий или вследствие этих действий;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развертывание необходимой лечебной базы на территории района, организация ее энерго- и водоснабжения;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населению медицинской помощи;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численности населения района, оставшегося без жилья;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размещение пострадавшего населения во временных жилищах (сборных домах, палатках, землянках и т.п.), а также подселение его на площади сохранившегося жилого фонда;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населению информационно-психологической поддержки.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14.7. По борьбе с пожарами, возникшими при ведении военных действий или вследствие этих действий: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тушения пожаров в районах проведения аварийно-спасательных и других неотложных работ в военное время.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14.8.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организация создания и обеспечение готовности сети наблюдения и лабораторного контроля ГО на базе организаций, расположенных на территории района,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 (загрязнения);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введение режимов радиационной защиты на территориях, подвергшихся радиоактивному загрязнению;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14.9. По санитарной обработке населения, обеззараживанию зданий и сооружений, специальной обработке техники и территорий: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заблаговременное создание запасов дезактивирующих, дегазирующих веществ и растворов;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ГО;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14.10. По восстановлению и поддержанию порядка в районах, пострадавших при ведении военных действий или вследствие этих действий, а также вследствие ЧС и террористических акций: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сил охраны общественного порядка, подготовка их в области ГО;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восстановление и охрана общественного порядка, обеспечение безопасности дорожного движения на маршрутах выдвижения сил ГО и эвакуации населения;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беспрепятственного передвижения сил ГО для проведения аварийно-спасательных и других неотложных работ;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пропускного режима и поддержание общественного порядка в очагах поражения;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14.11. По вопросам срочного восстановления функционирования необходимых коммунальных служб в военное время: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готовности коммунальных служб к работе в условиях военного времени, разработка планов их действий;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запасов оборудования и запасных частей для ремонта поврежденных систем энерго- и водоснабжения;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и подготовка резерва мобильных средств для очистки и транспортировки воды;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на водоочистных сооружениях необходимых запасов реагентов, реактивов, консервантов и дезинфицирующих средств;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для организации коммунального снабжения населения.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14.12. По срочному захоронению трупов в военное время: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заблаговременное, в мирное время, определение мест возможных захоронений;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создание, подготовка и обеспечение готовности сил и средств ГО для обеспечения мероприятий по захоронению трупов, в том числе на базе специализированных ритуальных организаций;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оборудование мест погребения (захоронения) тел (останков) погибших;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санитарно-эпидемиологического надзора.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14.13. По разработке и осуществлению мер, направленных на сохранение объектов, </w:t>
      </w:r>
      <w:r>
        <w:rPr>
          <w:rFonts w:ascii="Calibri" w:hAnsi="Calibri" w:cs="Calibri"/>
        </w:rPr>
        <w:lastRenderedPageBreak/>
        <w:t>необходимых для устойчивого функционирования экономики и выживания населения в военное время: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и организация работы в мирное и военное время комиссии района по вопросам повышения устойчивости функционирования организаций;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рациональное размещение организаций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ГО;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разработка и реализация в мирное и военное время инженерно-технических мероприятий ГО, в том числе в проектах строительства;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планирование, подготовка и проведение аварийно-спасательных и других неотложных работ на объектах организаций, продолжающих работу в военное время;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заблаговременное создание запасов материально-технических, продовольственных, медицинских, финансовых и иных средств, необходимых для восстановления производственного процесса;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страхового фонда документации;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14.14. По вопросам обеспечения постоянной готовности сил и средств ГО района: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и оснащение сил ГО современными техникой и оборудованием;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подготовка сил ГО района к действиям, проведение учений и тренировок по ГО;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разработка и корректировка планов действий сил ГО района;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порядка взаимодействия и привлечения сил и средств ГО, а также всестороннее обеспечение их действий.</w:t>
      </w: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2131A" w:rsidRDefault="00221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2131A" w:rsidRDefault="0022131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54AA9" w:rsidRDefault="00D54AA9"/>
    <w:sectPr w:rsidR="00D54AA9" w:rsidSect="00156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131A"/>
    <w:rsid w:val="00000604"/>
    <w:rsid w:val="000014AC"/>
    <w:rsid w:val="000016DA"/>
    <w:rsid w:val="000046C1"/>
    <w:rsid w:val="000047D6"/>
    <w:rsid w:val="00004AEC"/>
    <w:rsid w:val="00024713"/>
    <w:rsid w:val="00025067"/>
    <w:rsid w:val="00030186"/>
    <w:rsid w:val="00032054"/>
    <w:rsid w:val="000330AE"/>
    <w:rsid w:val="000334A9"/>
    <w:rsid w:val="000334F3"/>
    <w:rsid w:val="00033D7A"/>
    <w:rsid w:val="00034761"/>
    <w:rsid w:val="00040DFE"/>
    <w:rsid w:val="00042C3D"/>
    <w:rsid w:val="000436C3"/>
    <w:rsid w:val="000448DA"/>
    <w:rsid w:val="00046799"/>
    <w:rsid w:val="00046A91"/>
    <w:rsid w:val="00046DD4"/>
    <w:rsid w:val="000508AC"/>
    <w:rsid w:val="000526AB"/>
    <w:rsid w:val="00056A8A"/>
    <w:rsid w:val="00060E0A"/>
    <w:rsid w:val="00064AF8"/>
    <w:rsid w:val="00065B2B"/>
    <w:rsid w:val="0007077B"/>
    <w:rsid w:val="00071D28"/>
    <w:rsid w:val="000747FE"/>
    <w:rsid w:val="00074E14"/>
    <w:rsid w:val="00076483"/>
    <w:rsid w:val="00076B5C"/>
    <w:rsid w:val="00082C28"/>
    <w:rsid w:val="00083D83"/>
    <w:rsid w:val="00097193"/>
    <w:rsid w:val="000A10C9"/>
    <w:rsid w:val="000A14B9"/>
    <w:rsid w:val="000A2B51"/>
    <w:rsid w:val="000A3E45"/>
    <w:rsid w:val="000A5C61"/>
    <w:rsid w:val="000A5D04"/>
    <w:rsid w:val="000A78F3"/>
    <w:rsid w:val="000B0720"/>
    <w:rsid w:val="000C06DE"/>
    <w:rsid w:val="000C29F4"/>
    <w:rsid w:val="000C4978"/>
    <w:rsid w:val="000C629C"/>
    <w:rsid w:val="000C6947"/>
    <w:rsid w:val="000C7E51"/>
    <w:rsid w:val="000D3326"/>
    <w:rsid w:val="000D7C00"/>
    <w:rsid w:val="000E16CD"/>
    <w:rsid w:val="000E59EE"/>
    <w:rsid w:val="000E706F"/>
    <w:rsid w:val="000F72E4"/>
    <w:rsid w:val="001026E4"/>
    <w:rsid w:val="00104E67"/>
    <w:rsid w:val="0011034A"/>
    <w:rsid w:val="0011710C"/>
    <w:rsid w:val="001255A8"/>
    <w:rsid w:val="001272B9"/>
    <w:rsid w:val="00127908"/>
    <w:rsid w:val="001310C6"/>
    <w:rsid w:val="0013273B"/>
    <w:rsid w:val="0013495F"/>
    <w:rsid w:val="0013575F"/>
    <w:rsid w:val="00136884"/>
    <w:rsid w:val="001370D7"/>
    <w:rsid w:val="001467D4"/>
    <w:rsid w:val="0015515D"/>
    <w:rsid w:val="00164D82"/>
    <w:rsid w:val="00166B47"/>
    <w:rsid w:val="001674F1"/>
    <w:rsid w:val="00173D0F"/>
    <w:rsid w:val="001769E6"/>
    <w:rsid w:val="0017772E"/>
    <w:rsid w:val="0018164E"/>
    <w:rsid w:val="00183C58"/>
    <w:rsid w:val="0018487A"/>
    <w:rsid w:val="00185605"/>
    <w:rsid w:val="00185E3D"/>
    <w:rsid w:val="0018648D"/>
    <w:rsid w:val="00187FB2"/>
    <w:rsid w:val="0019497A"/>
    <w:rsid w:val="001975B3"/>
    <w:rsid w:val="001A1702"/>
    <w:rsid w:val="001A1806"/>
    <w:rsid w:val="001A18EE"/>
    <w:rsid w:val="001A4D92"/>
    <w:rsid w:val="001A606A"/>
    <w:rsid w:val="001A65E9"/>
    <w:rsid w:val="001A73F2"/>
    <w:rsid w:val="001A7796"/>
    <w:rsid w:val="001A793C"/>
    <w:rsid w:val="001B580D"/>
    <w:rsid w:val="001C0856"/>
    <w:rsid w:val="001C370E"/>
    <w:rsid w:val="001C3BC9"/>
    <w:rsid w:val="001D5EA2"/>
    <w:rsid w:val="001D649B"/>
    <w:rsid w:val="001E08EA"/>
    <w:rsid w:val="001E35DE"/>
    <w:rsid w:val="001E462F"/>
    <w:rsid w:val="001E6FED"/>
    <w:rsid w:val="001F2CB5"/>
    <w:rsid w:val="001F3A48"/>
    <w:rsid w:val="00203515"/>
    <w:rsid w:val="00206B5A"/>
    <w:rsid w:val="00212B5D"/>
    <w:rsid w:val="00216B9A"/>
    <w:rsid w:val="00217C26"/>
    <w:rsid w:val="0022131A"/>
    <w:rsid w:val="00222AB6"/>
    <w:rsid w:val="002259A4"/>
    <w:rsid w:val="00230718"/>
    <w:rsid w:val="002363E0"/>
    <w:rsid w:val="00236DA4"/>
    <w:rsid w:val="00241C3E"/>
    <w:rsid w:val="00244452"/>
    <w:rsid w:val="002472F2"/>
    <w:rsid w:val="00250739"/>
    <w:rsid w:val="00251651"/>
    <w:rsid w:val="0025549D"/>
    <w:rsid w:val="00257D35"/>
    <w:rsid w:val="00262C02"/>
    <w:rsid w:val="002663B9"/>
    <w:rsid w:val="00270882"/>
    <w:rsid w:val="00274C63"/>
    <w:rsid w:val="00275297"/>
    <w:rsid w:val="00280774"/>
    <w:rsid w:val="002815CC"/>
    <w:rsid w:val="00290FC8"/>
    <w:rsid w:val="00296B70"/>
    <w:rsid w:val="002973E4"/>
    <w:rsid w:val="00297F50"/>
    <w:rsid w:val="002A00B4"/>
    <w:rsid w:val="002A565D"/>
    <w:rsid w:val="002B100B"/>
    <w:rsid w:val="002B2927"/>
    <w:rsid w:val="002B57C6"/>
    <w:rsid w:val="002B66AC"/>
    <w:rsid w:val="002D5859"/>
    <w:rsid w:val="002E07BE"/>
    <w:rsid w:val="002E0CFA"/>
    <w:rsid w:val="002E30E3"/>
    <w:rsid w:val="002E58FD"/>
    <w:rsid w:val="002E5A32"/>
    <w:rsid w:val="002E6C1C"/>
    <w:rsid w:val="002F18D5"/>
    <w:rsid w:val="002F430C"/>
    <w:rsid w:val="002F4EB2"/>
    <w:rsid w:val="0030274F"/>
    <w:rsid w:val="003034B5"/>
    <w:rsid w:val="00305F88"/>
    <w:rsid w:val="003115CD"/>
    <w:rsid w:val="00316287"/>
    <w:rsid w:val="00316E81"/>
    <w:rsid w:val="00317F9A"/>
    <w:rsid w:val="00325DE1"/>
    <w:rsid w:val="00330792"/>
    <w:rsid w:val="00331036"/>
    <w:rsid w:val="0033444B"/>
    <w:rsid w:val="003356DE"/>
    <w:rsid w:val="003403E0"/>
    <w:rsid w:val="00342E88"/>
    <w:rsid w:val="00345CAE"/>
    <w:rsid w:val="003464D4"/>
    <w:rsid w:val="00346DCD"/>
    <w:rsid w:val="00347BAD"/>
    <w:rsid w:val="00361CDA"/>
    <w:rsid w:val="0036452D"/>
    <w:rsid w:val="00374FDF"/>
    <w:rsid w:val="00375A51"/>
    <w:rsid w:val="003808DD"/>
    <w:rsid w:val="00381784"/>
    <w:rsid w:val="00386A0A"/>
    <w:rsid w:val="00396908"/>
    <w:rsid w:val="003A2F4E"/>
    <w:rsid w:val="003A47DF"/>
    <w:rsid w:val="003A56B5"/>
    <w:rsid w:val="003A5A3B"/>
    <w:rsid w:val="003B229B"/>
    <w:rsid w:val="003B40AE"/>
    <w:rsid w:val="003B6558"/>
    <w:rsid w:val="003C217D"/>
    <w:rsid w:val="003C466A"/>
    <w:rsid w:val="003C4ABC"/>
    <w:rsid w:val="003C60BE"/>
    <w:rsid w:val="003C66C2"/>
    <w:rsid w:val="003D06BF"/>
    <w:rsid w:val="003D16E3"/>
    <w:rsid w:val="003D22F5"/>
    <w:rsid w:val="003D4FB9"/>
    <w:rsid w:val="003E42EA"/>
    <w:rsid w:val="003E58C5"/>
    <w:rsid w:val="003F59F0"/>
    <w:rsid w:val="003F5BA7"/>
    <w:rsid w:val="003F70D2"/>
    <w:rsid w:val="00400457"/>
    <w:rsid w:val="00400EA3"/>
    <w:rsid w:val="004033BA"/>
    <w:rsid w:val="00410934"/>
    <w:rsid w:val="004124AE"/>
    <w:rsid w:val="004202E8"/>
    <w:rsid w:val="0042185E"/>
    <w:rsid w:val="00424639"/>
    <w:rsid w:val="00426008"/>
    <w:rsid w:val="004267DD"/>
    <w:rsid w:val="00426C72"/>
    <w:rsid w:val="00431883"/>
    <w:rsid w:val="00432DB4"/>
    <w:rsid w:val="00436918"/>
    <w:rsid w:val="00440ACD"/>
    <w:rsid w:val="00441F86"/>
    <w:rsid w:val="004451CA"/>
    <w:rsid w:val="004464EF"/>
    <w:rsid w:val="004525FB"/>
    <w:rsid w:val="00457F28"/>
    <w:rsid w:val="00472045"/>
    <w:rsid w:val="00481E01"/>
    <w:rsid w:val="00482420"/>
    <w:rsid w:val="00485444"/>
    <w:rsid w:val="00486E11"/>
    <w:rsid w:val="0049327D"/>
    <w:rsid w:val="00494AEF"/>
    <w:rsid w:val="004A0728"/>
    <w:rsid w:val="004A3155"/>
    <w:rsid w:val="004A3D32"/>
    <w:rsid w:val="004A4FDE"/>
    <w:rsid w:val="004A742F"/>
    <w:rsid w:val="004B0317"/>
    <w:rsid w:val="004B09F4"/>
    <w:rsid w:val="004B1083"/>
    <w:rsid w:val="004B2A59"/>
    <w:rsid w:val="004B32AB"/>
    <w:rsid w:val="004B6D7C"/>
    <w:rsid w:val="004C2C0F"/>
    <w:rsid w:val="004D1D51"/>
    <w:rsid w:val="004D4245"/>
    <w:rsid w:val="004E1F23"/>
    <w:rsid w:val="004E2F4C"/>
    <w:rsid w:val="004E32D5"/>
    <w:rsid w:val="004F321D"/>
    <w:rsid w:val="004F7DF8"/>
    <w:rsid w:val="005012FD"/>
    <w:rsid w:val="00502C77"/>
    <w:rsid w:val="00502EB6"/>
    <w:rsid w:val="00503A0A"/>
    <w:rsid w:val="00512354"/>
    <w:rsid w:val="005124AC"/>
    <w:rsid w:val="00512D90"/>
    <w:rsid w:val="00525355"/>
    <w:rsid w:val="0052590F"/>
    <w:rsid w:val="0053069E"/>
    <w:rsid w:val="0053202A"/>
    <w:rsid w:val="00537286"/>
    <w:rsid w:val="00537D22"/>
    <w:rsid w:val="00541500"/>
    <w:rsid w:val="005422FB"/>
    <w:rsid w:val="00544B3C"/>
    <w:rsid w:val="005506AC"/>
    <w:rsid w:val="005506EC"/>
    <w:rsid w:val="00550958"/>
    <w:rsid w:val="005663BB"/>
    <w:rsid w:val="00573EEE"/>
    <w:rsid w:val="005746AF"/>
    <w:rsid w:val="005762F1"/>
    <w:rsid w:val="005764F1"/>
    <w:rsid w:val="00577C7F"/>
    <w:rsid w:val="00580A7E"/>
    <w:rsid w:val="00582BE5"/>
    <w:rsid w:val="005846E7"/>
    <w:rsid w:val="00584FE8"/>
    <w:rsid w:val="005924FB"/>
    <w:rsid w:val="00592A3B"/>
    <w:rsid w:val="005A112A"/>
    <w:rsid w:val="005A30C2"/>
    <w:rsid w:val="005A3F1F"/>
    <w:rsid w:val="005A611A"/>
    <w:rsid w:val="005A71B7"/>
    <w:rsid w:val="005A7D33"/>
    <w:rsid w:val="005C1DF2"/>
    <w:rsid w:val="005C2C6F"/>
    <w:rsid w:val="005C4183"/>
    <w:rsid w:val="005C667E"/>
    <w:rsid w:val="005C761C"/>
    <w:rsid w:val="005D1FDD"/>
    <w:rsid w:val="005D53AE"/>
    <w:rsid w:val="005E2E1E"/>
    <w:rsid w:val="005E7A61"/>
    <w:rsid w:val="005F58D1"/>
    <w:rsid w:val="006006D4"/>
    <w:rsid w:val="006014D3"/>
    <w:rsid w:val="00601DE7"/>
    <w:rsid w:val="006040CC"/>
    <w:rsid w:val="00607351"/>
    <w:rsid w:val="006120D9"/>
    <w:rsid w:val="00613ACD"/>
    <w:rsid w:val="0061519B"/>
    <w:rsid w:val="006166D2"/>
    <w:rsid w:val="00616D59"/>
    <w:rsid w:val="00620434"/>
    <w:rsid w:val="00622C74"/>
    <w:rsid w:val="00622E44"/>
    <w:rsid w:val="00631CB7"/>
    <w:rsid w:val="00633AA2"/>
    <w:rsid w:val="006404F3"/>
    <w:rsid w:val="00642925"/>
    <w:rsid w:val="0064520E"/>
    <w:rsid w:val="00647BBA"/>
    <w:rsid w:val="00650873"/>
    <w:rsid w:val="00650D04"/>
    <w:rsid w:val="00651FEA"/>
    <w:rsid w:val="00652F94"/>
    <w:rsid w:val="006536BD"/>
    <w:rsid w:val="006604E4"/>
    <w:rsid w:val="006618EE"/>
    <w:rsid w:val="00663FA7"/>
    <w:rsid w:val="00666258"/>
    <w:rsid w:val="006674CF"/>
    <w:rsid w:val="00671BDA"/>
    <w:rsid w:val="006721AB"/>
    <w:rsid w:val="0067439B"/>
    <w:rsid w:val="00674EAC"/>
    <w:rsid w:val="00680DA4"/>
    <w:rsid w:val="0068168C"/>
    <w:rsid w:val="00682032"/>
    <w:rsid w:val="00683922"/>
    <w:rsid w:val="00684410"/>
    <w:rsid w:val="0068522D"/>
    <w:rsid w:val="006923CD"/>
    <w:rsid w:val="006979CC"/>
    <w:rsid w:val="006A137B"/>
    <w:rsid w:val="006B21DA"/>
    <w:rsid w:val="006B2621"/>
    <w:rsid w:val="006B3A0D"/>
    <w:rsid w:val="006B684F"/>
    <w:rsid w:val="006B6F6F"/>
    <w:rsid w:val="006B721E"/>
    <w:rsid w:val="006C2842"/>
    <w:rsid w:val="006C55F4"/>
    <w:rsid w:val="006C64E6"/>
    <w:rsid w:val="006C660B"/>
    <w:rsid w:val="006C7CEF"/>
    <w:rsid w:val="006D211D"/>
    <w:rsid w:val="006D308E"/>
    <w:rsid w:val="006E0894"/>
    <w:rsid w:val="006E357C"/>
    <w:rsid w:val="006E5FDC"/>
    <w:rsid w:val="006F37C2"/>
    <w:rsid w:val="006F5DCF"/>
    <w:rsid w:val="006F6583"/>
    <w:rsid w:val="00701AFC"/>
    <w:rsid w:val="00710787"/>
    <w:rsid w:val="00710F7A"/>
    <w:rsid w:val="00715614"/>
    <w:rsid w:val="00716549"/>
    <w:rsid w:val="00716CF7"/>
    <w:rsid w:val="00717A5D"/>
    <w:rsid w:val="00721BAD"/>
    <w:rsid w:val="0072545D"/>
    <w:rsid w:val="00735D72"/>
    <w:rsid w:val="00740552"/>
    <w:rsid w:val="00742655"/>
    <w:rsid w:val="00744EA8"/>
    <w:rsid w:val="00746475"/>
    <w:rsid w:val="00746A88"/>
    <w:rsid w:val="00746B86"/>
    <w:rsid w:val="0074702E"/>
    <w:rsid w:val="00751411"/>
    <w:rsid w:val="007606CB"/>
    <w:rsid w:val="00762B62"/>
    <w:rsid w:val="0076690B"/>
    <w:rsid w:val="00771EF3"/>
    <w:rsid w:val="00772935"/>
    <w:rsid w:val="00772C8E"/>
    <w:rsid w:val="00772F03"/>
    <w:rsid w:val="007743AF"/>
    <w:rsid w:val="00780D7C"/>
    <w:rsid w:val="00783743"/>
    <w:rsid w:val="007850EF"/>
    <w:rsid w:val="007977B3"/>
    <w:rsid w:val="007A466C"/>
    <w:rsid w:val="007A64B1"/>
    <w:rsid w:val="007B0633"/>
    <w:rsid w:val="007B1F2E"/>
    <w:rsid w:val="007B49BC"/>
    <w:rsid w:val="007B5AB2"/>
    <w:rsid w:val="007C2BE9"/>
    <w:rsid w:val="007C5131"/>
    <w:rsid w:val="007C6A86"/>
    <w:rsid w:val="007D2DDB"/>
    <w:rsid w:val="007D71E4"/>
    <w:rsid w:val="007E349F"/>
    <w:rsid w:val="007E445B"/>
    <w:rsid w:val="007F01BE"/>
    <w:rsid w:val="007F0F54"/>
    <w:rsid w:val="007F7D40"/>
    <w:rsid w:val="00800317"/>
    <w:rsid w:val="00801186"/>
    <w:rsid w:val="00801A75"/>
    <w:rsid w:val="00802809"/>
    <w:rsid w:val="00803847"/>
    <w:rsid w:val="00803DBB"/>
    <w:rsid w:val="0080798E"/>
    <w:rsid w:val="00810AB4"/>
    <w:rsid w:val="0082045C"/>
    <w:rsid w:val="00821F2E"/>
    <w:rsid w:val="008230BC"/>
    <w:rsid w:val="008313AC"/>
    <w:rsid w:val="00832733"/>
    <w:rsid w:val="008339F8"/>
    <w:rsid w:val="00837EF8"/>
    <w:rsid w:val="00841233"/>
    <w:rsid w:val="008436C9"/>
    <w:rsid w:val="00846DE1"/>
    <w:rsid w:val="00847169"/>
    <w:rsid w:val="00853159"/>
    <w:rsid w:val="00856609"/>
    <w:rsid w:val="008574E7"/>
    <w:rsid w:val="008600D7"/>
    <w:rsid w:val="00862F72"/>
    <w:rsid w:val="0086400F"/>
    <w:rsid w:val="00867A55"/>
    <w:rsid w:val="00871228"/>
    <w:rsid w:val="0088796D"/>
    <w:rsid w:val="00887E34"/>
    <w:rsid w:val="00891115"/>
    <w:rsid w:val="00891456"/>
    <w:rsid w:val="0089318A"/>
    <w:rsid w:val="008935D0"/>
    <w:rsid w:val="008A2F26"/>
    <w:rsid w:val="008A3426"/>
    <w:rsid w:val="008B1E67"/>
    <w:rsid w:val="008B21B9"/>
    <w:rsid w:val="008B79F9"/>
    <w:rsid w:val="008C1CFF"/>
    <w:rsid w:val="008C5CFB"/>
    <w:rsid w:val="008C5E98"/>
    <w:rsid w:val="008C7676"/>
    <w:rsid w:val="008D0E55"/>
    <w:rsid w:val="008E0FEB"/>
    <w:rsid w:val="008E37D6"/>
    <w:rsid w:val="008E550B"/>
    <w:rsid w:val="008E5F6C"/>
    <w:rsid w:val="008E65D0"/>
    <w:rsid w:val="0090311E"/>
    <w:rsid w:val="00911547"/>
    <w:rsid w:val="00913431"/>
    <w:rsid w:val="00913AC1"/>
    <w:rsid w:val="00920ECE"/>
    <w:rsid w:val="00921A4B"/>
    <w:rsid w:val="00923869"/>
    <w:rsid w:val="00923E5B"/>
    <w:rsid w:val="00930A78"/>
    <w:rsid w:val="0093273E"/>
    <w:rsid w:val="00933C43"/>
    <w:rsid w:val="009401B2"/>
    <w:rsid w:val="00942C94"/>
    <w:rsid w:val="00945B1C"/>
    <w:rsid w:val="00950416"/>
    <w:rsid w:val="00950927"/>
    <w:rsid w:val="0095106E"/>
    <w:rsid w:val="009601B6"/>
    <w:rsid w:val="009603CC"/>
    <w:rsid w:val="00972632"/>
    <w:rsid w:val="009739FB"/>
    <w:rsid w:val="009740CC"/>
    <w:rsid w:val="00975877"/>
    <w:rsid w:val="00980E6F"/>
    <w:rsid w:val="00982FB0"/>
    <w:rsid w:val="009830CF"/>
    <w:rsid w:val="0098351B"/>
    <w:rsid w:val="00983819"/>
    <w:rsid w:val="0098406C"/>
    <w:rsid w:val="0098632D"/>
    <w:rsid w:val="00987B77"/>
    <w:rsid w:val="00990E2A"/>
    <w:rsid w:val="009A0FEA"/>
    <w:rsid w:val="009A1B48"/>
    <w:rsid w:val="009A239E"/>
    <w:rsid w:val="009A35E8"/>
    <w:rsid w:val="009A415D"/>
    <w:rsid w:val="009A68A6"/>
    <w:rsid w:val="009A723F"/>
    <w:rsid w:val="009B0B14"/>
    <w:rsid w:val="009B48F4"/>
    <w:rsid w:val="009B629A"/>
    <w:rsid w:val="009B70F1"/>
    <w:rsid w:val="009B7A5B"/>
    <w:rsid w:val="009C0D28"/>
    <w:rsid w:val="009C750E"/>
    <w:rsid w:val="009D061C"/>
    <w:rsid w:val="009D0AFF"/>
    <w:rsid w:val="009D1B29"/>
    <w:rsid w:val="009D2331"/>
    <w:rsid w:val="009D334E"/>
    <w:rsid w:val="009D6206"/>
    <w:rsid w:val="009D7365"/>
    <w:rsid w:val="009E0D67"/>
    <w:rsid w:val="009E1888"/>
    <w:rsid w:val="009E4D09"/>
    <w:rsid w:val="009E6243"/>
    <w:rsid w:val="009F223F"/>
    <w:rsid w:val="009F29E3"/>
    <w:rsid w:val="009F3467"/>
    <w:rsid w:val="009F70D8"/>
    <w:rsid w:val="00A06956"/>
    <w:rsid w:val="00A12D77"/>
    <w:rsid w:val="00A21444"/>
    <w:rsid w:val="00A229C6"/>
    <w:rsid w:val="00A23FBB"/>
    <w:rsid w:val="00A241ED"/>
    <w:rsid w:val="00A2538F"/>
    <w:rsid w:val="00A25E04"/>
    <w:rsid w:val="00A26DAF"/>
    <w:rsid w:val="00A32B4D"/>
    <w:rsid w:val="00A343A3"/>
    <w:rsid w:val="00A34547"/>
    <w:rsid w:val="00A36571"/>
    <w:rsid w:val="00A425EE"/>
    <w:rsid w:val="00A43185"/>
    <w:rsid w:val="00A44A57"/>
    <w:rsid w:val="00A4673A"/>
    <w:rsid w:val="00A543EF"/>
    <w:rsid w:val="00A63CDC"/>
    <w:rsid w:val="00A64158"/>
    <w:rsid w:val="00A72C52"/>
    <w:rsid w:val="00A777BD"/>
    <w:rsid w:val="00A8049D"/>
    <w:rsid w:val="00A851A4"/>
    <w:rsid w:val="00A8616F"/>
    <w:rsid w:val="00A87933"/>
    <w:rsid w:val="00A87C95"/>
    <w:rsid w:val="00A927DB"/>
    <w:rsid w:val="00A940A3"/>
    <w:rsid w:val="00AA4FEF"/>
    <w:rsid w:val="00AB24E7"/>
    <w:rsid w:val="00AB5D54"/>
    <w:rsid w:val="00AB5E7E"/>
    <w:rsid w:val="00AC20F6"/>
    <w:rsid w:val="00AC3FDE"/>
    <w:rsid w:val="00AC7F44"/>
    <w:rsid w:val="00AD231A"/>
    <w:rsid w:val="00AD5307"/>
    <w:rsid w:val="00AD61EE"/>
    <w:rsid w:val="00AD6AAE"/>
    <w:rsid w:val="00AD74B2"/>
    <w:rsid w:val="00AE121A"/>
    <w:rsid w:val="00AE3B8E"/>
    <w:rsid w:val="00AF1633"/>
    <w:rsid w:val="00AF2D73"/>
    <w:rsid w:val="00AF412F"/>
    <w:rsid w:val="00AF72C0"/>
    <w:rsid w:val="00B04420"/>
    <w:rsid w:val="00B075FF"/>
    <w:rsid w:val="00B11CDC"/>
    <w:rsid w:val="00B16F28"/>
    <w:rsid w:val="00B17047"/>
    <w:rsid w:val="00B170BE"/>
    <w:rsid w:val="00B175DF"/>
    <w:rsid w:val="00B17713"/>
    <w:rsid w:val="00B2265C"/>
    <w:rsid w:val="00B26892"/>
    <w:rsid w:val="00B33719"/>
    <w:rsid w:val="00B36106"/>
    <w:rsid w:val="00B40855"/>
    <w:rsid w:val="00B44059"/>
    <w:rsid w:val="00B44707"/>
    <w:rsid w:val="00B44C66"/>
    <w:rsid w:val="00B46CD5"/>
    <w:rsid w:val="00B47A60"/>
    <w:rsid w:val="00B52BA7"/>
    <w:rsid w:val="00B56BA9"/>
    <w:rsid w:val="00B65B1D"/>
    <w:rsid w:val="00B65C30"/>
    <w:rsid w:val="00B66CD9"/>
    <w:rsid w:val="00B66EE0"/>
    <w:rsid w:val="00B72EF1"/>
    <w:rsid w:val="00B75B65"/>
    <w:rsid w:val="00B81D74"/>
    <w:rsid w:val="00B84697"/>
    <w:rsid w:val="00B86819"/>
    <w:rsid w:val="00B91A22"/>
    <w:rsid w:val="00B93051"/>
    <w:rsid w:val="00BA0640"/>
    <w:rsid w:val="00BA1103"/>
    <w:rsid w:val="00BB568F"/>
    <w:rsid w:val="00BB5902"/>
    <w:rsid w:val="00BB77A8"/>
    <w:rsid w:val="00BC0F84"/>
    <w:rsid w:val="00BC381B"/>
    <w:rsid w:val="00BC456C"/>
    <w:rsid w:val="00BC53F6"/>
    <w:rsid w:val="00BC5590"/>
    <w:rsid w:val="00BC56C3"/>
    <w:rsid w:val="00BC631C"/>
    <w:rsid w:val="00BC6CD7"/>
    <w:rsid w:val="00BD08C9"/>
    <w:rsid w:val="00BE1E58"/>
    <w:rsid w:val="00BE3CA9"/>
    <w:rsid w:val="00BF1981"/>
    <w:rsid w:val="00BF33E8"/>
    <w:rsid w:val="00BF6A38"/>
    <w:rsid w:val="00C00982"/>
    <w:rsid w:val="00C015BD"/>
    <w:rsid w:val="00C01686"/>
    <w:rsid w:val="00C021EF"/>
    <w:rsid w:val="00C126E1"/>
    <w:rsid w:val="00C129B5"/>
    <w:rsid w:val="00C135A4"/>
    <w:rsid w:val="00C1630F"/>
    <w:rsid w:val="00C22980"/>
    <w:rsid w:val="00C273BD"/>
    <w:rsid w:val="00C365E4"/>
    <w:rsid w:val="00C377BA"/>
    <w:rsid w:val="00C37FAD"/>
    <w:rsid w:val="00C415D5"/>
    <w:rsid w:val="00C41D6B"/>
    <w:rsid w:val="00C42976"/>
    <w:rsid w:val="00C44609"/>
    <w:rsid w:val="00C4564A"/>
    <w:rsid w:val="00C47091"/>
    <w:rsid w:val="00C502B6"/>
    <w:rsid w:val="00C51A0C"/>
    <w:rsid w:val="00C53894"/>
    <w:rsid w:val="00C56E78"/>
    <w:rsid w:val="00C61822"/>
    <w:rsid w:val="00C64B6D"/>
    <w:rsid w:val="00C65F69"/>
    <w:rsid w:val="00C720C1"/>
    <w:rsid w:val="00C73283"/>
    <w:rsid w:val="00C74439"/>
    <w:rsid w:val="00C8180B"/>
    <w:rsid w:val="00C818A4"/>
    <w:rsid w:val="00C8262D"/>
    <w:rsid w:val="00C867C7"/>
    <w:rsid w:val="00C873C5"/>
    <w:rsid w:val="00C9037D"/>
    <w:rsid w:val="00C968FA"/>
    <w:rsid w:val="00CA00E7"/>
    <w:rsid w:val="00CA087B"/>
    <w:rsid w:val="00CA2AF5"/>
    <w:rsid w:val="00CA310F"/>
    <w:rsid w:val="00CA6624"/>
    <w:rsid w:val="00CA6F10"/>
    <w:rsid w:val="00CA72D7"/>
    <w:rsid w:val="00CA7FFA"/>
    <w:rsid w:val="00CB1209"/>
    <w:rsid w:val="00CB60D4"/>
    <w:rsid w:val="00CC05B2"/>
    <w:rsid w:val="00CC0BEE"/>
    <w:rsid w:val="00CC112B"/>
    <w:rsid w:val="00CC1E7F"/>
    <w:rsid w:val="00CC4FF8"/>
    <w:rsid w:val="00CD0F2B"/>
    <w:rsid w:val="00CD20D1"/>
    <w:rsid w:val="00CD299D"/>
    <w:rsid w:val="00CD56E2"/>
    <w:rsid w:val="00CD6353"/>
    <w:rsid w:val="00CD7A8C"/>
    <w:rsid w:val="00CE6D45"/>
    <w:rsid w:val="00CF12E7"/>
    <w:rsid w:val="00CF1A14"/>
    <w:rsid w:val="00CF33C5"/>
    <w:rsid w:val="00CF3AF8"/>
    <w:rsid w:val="00CF3F09"/>
    <w:rsid w:val="00CF7923"/>
    <w:rsid w:val="00D00D22"/>
    <w:rsid w:val="00D01620"/>
    <w:rsid w:val="00D06405"/>
    <w:rsid w:val="00D06447"/>
    <w:rsid w:val="00D10C89"/>
    <w:rsid w:val="00D13A43"/>
    <w:rsid w:val="00D1522B"/>
    <w:rsid w:val="00D1645C"/>
    <w:rsid w:val="00D17A66"/>
    <w:rsid w:val="00D2012C"/>
    <w:rsid w:val="00D21819"/>
    <w:rsid w:val="00D26310"/>
    <w:rsid w:val="00D269B7"/>
    <w:rsid w:val="00D32B97"/>
    <w:rsid w:val="00D418BC"/>
    <w:rsid w:val="00D41F5E"/>
    <w:rsid w:val="00D44F75"/>
    <w:rsid w:val="00D506B3"/>
    <w:rsid w:val="00D50ADF"/>
    <w:rsid w:val="00D51441"/>
    <w:rsid w:val="00D520D8"/>
    <w:rsid w:val="00D54AA9"/>
    <w:rsid w:val="00D5517E"/>
    <w:rsid w:val="00D605E5"/>
    <w:rsid w:val="00D62DC0"/>
    <w:rsid w:val="00D62F5E"/>
    <w:rsid w:val="00D64762"/>
    <w:rsid w:val="00D64902"/>
    <w:rsid w:val="00D664E5"/>
    <w:rsid w:val="00D6744C"/>
    <w:rsid w:val="00D6783D"/>
    <w:rsid w:val="00D700ED"/>
    <w:rsid w:val="00D72065"/>
    <w:rsid w:val="00D80D74"/>
    <w:rsid w:val="00D81CA0"/>
    <w:rsid w:val="00D830CD"/>
    <w:rsid w:val="00D84A3A"/>
    <w:rsid w:val="00D85137"/>
    <w:rsid w:val="00D851EA"/>
    <w:rsid w:val="00D861F4"/>
    <w:rsid w:val="00D91EBA"/>
    <w:rsid w:val="00D95493"/>
    <w:rsid w:val="00D95CF5"/>
    <w:rsid w:val="00DA058E"/>
    <w:rsid w:val="00DA18CB"/>
    <w:rsid w:val="00DB0524"/>
    <w:rsid w:val="00DB079A"/>
    <w:rsid w:val="00DC0B19"/>
    <w:rsid w:val="00DD2EAB"/>
    <w:rsid w:val="00DD3AB6"/>
    <w:rsid w:val="00DD40EB"/>
    <w:rsid w:val="00DD5F03"/>
    <w:rsid w:val="00DD71A0"/>
    <w:rsid w:val="00DD7FCA"/>
    <w:rsid w:val="00DE025A"/>
    <w:rsid w:val="00DE0360"/>
    <w:rsid w:val="00DE2783"/>
    <w:rsid w:val="00DE2811"/>
    <w:rsid w:val="00DE2824"/>
    <w:rsid w:val="00DE2DC7"/>
    <w:rsid w:val="00DE2FEB"/>
    <w:rsid w:val="00DE7C41"/>
    <w:rsid w:val="00DF7F75"/>
    <w:rsid w:val="00E01A2A"/>
    <w:rsid w:val="00E0237B"/>
    <w:rsid w:val="00E023C6"/>
    <w:rsid w:val="00E024C8"/>
    <w:rsid w:val="00E03D07"/>
    <w:rsid w:val="00E067FA"/>
    <w:rsid w:val="00E1146F"/>
    <w:rsid w:val="00E14383"/>
    <w:rsid w:val="00E15BBD"/>
    <w:rsid w:val="00E15C79"/>
    <w:rsid w:val="00E21587"/>
    <w:rsid w:val="00E21BBD"/>
    <w:rsid w:val="00E22BB2"/>
    <w:rsid w:val="00E2336B"/>
    <w:rsid w:val="00E26C2B"/>
    <w:rsid w:val="00E30CF8"/>
    <w:rsid w:val="00E30EB6"/>
    <w:rsid w:val="00E32AC5"/>
    <w:rsid w:val="00E36CE8"/>
    <w:rsid w:val="00E40002"/>
    <w:rsid w:val="00E43C7A"/>
    <w:rsid w:val="00E45FEB"/>
    <w:rsid w:val="00E47757"/>
    <w:rsid w:val="00E51EF7"/>
    <w:rsid w:val="00E62527"/>
    <w:rsid w:val="00E66925"/>
    <w:rsid w:val="00E7212A"/>
    <w:rsid w:val="00E746EA"/>
    <w:rsid w:val="00E804C8"/>
    <w:rsid w:val="00E83C70"/>
    <w:rsid w:val="00E872EF"/>
    <w:rsid w:val="00E94E3E"/>
    <w:rsid w:val="00E967A9"/>
    <w:rsid w:val="00E9690C"/>
    <w:rsid w:val="00EB058F"/>
    <w:rsid w:val="00EB2E88"/>
    <w:rsid w:val="00EB49F7"/>
    <w:rsid w:val="00EB4B29"/>
    <w:rsid w:val="00EB58D4"/>
    <w:rsid w:val="00EC0D95"/>
    <w:rsid w:val="00EC7C5C"/>
    <w:rsid w:val="00ED1E64"/>
    <w:rsid w:val="00ED25CC"/>
    <w:rsid w:val="00ED4867"/>
    <w:rsid w:val="00ED735F"/>
    <w:rsid w:val="00ED7DB6"/>
    <w:rsid w:val="00EE36AE"/>
    <w:rsid w:val="00EE3C85"/>
    <w:rsid w:val="00EE47F7"/>
    <w:rsid w:val="00EF085A"/>
    <w:rsid w:val="00EF0D3D"/>
    <w:rsid w:val="00EF28D4"/>
    <w:rsid w:val="00EF6C8B"/>
    <w:rsid w:val="00F02234"/>
    <w:rsid w:val="00F02591"/>
    <w:rsid w:val="00F04385"/>
    <w:rsid w:val="00F10E8E"/>
    <w:rsid w:val="00F1308D"/>
    <w:rsid w:val="00F1316E"/>
    <w:rsid w:val="00F20986"/>
    <w:rsid w:val="00F22068"/>
    <w:rsid w:val="00F223E3"/>
    <w:rsid w:val="00F226A1"/>
    <w:rsid w:val="00F22E40"/>
    <w:rsid w:val="00F2522F"/>
    <w:rsid w:val="00F25F46"/>
    <w:rsid w:val="00F37435"/>
    <w:rsid w:val="00F37CFB"/>
    <w:rsid w:val="00F47439"/>
    <w:rsid w:val="00F506EB"/>
    <w:rsid w:val="00F50719"/>
    <w:rsid w:val="00F52631"/>
    <w:rsid w:val="00F52E97"/>
    <w:rsid w:val="00F539B0"/>
    <w:rsid w:val="00F552C8"/>
    <w:rsid w:val="00F55E4A"/>
    <w:rsid w:val="00F5725C"/>
    <w:rsid w:val="00F70054"/>
    <w:rsid w:val="00F7118A"/>
    <w:rsid w:val="00F71245"/>
    <w:rsid w:val="00F72D93"/>
    <w:rsid w:val="00F75811"/>
    <w:rsid w:val="00F768A0"/>
    <w:rsid w:val="00F76C37"/>
    <w:rsid w:val="00F8781A"/>
    <w:rsid w:val="00F92052"/>
    <w:rsid w:val="00F94AC8"/>
    <w:rsid w:val="00F9599F"/>
    <w:rsid w:val="00F978CB"/>
    <w:rsid w:val="00F97E62"/>
    <w:rsid w:val="00FA2307"/>
    <w:rsid w:val="00FA28FD"/>
    <w:rsid w:val="00FA676B"/>
    <w:rsid w:val="00FB1883"/>
    <w:rsid w:val="00FB29C2"/>
    <w:rsid w:val="00FB457F"/>
    <w:rsid w:val="00FC0419"/>
    <w:rsid w:val="00FC5474"/>
    <w:rsid w:val="00FC7E97"/>
    <w:rsid w:val="00FD2D30"/>
    <w:rsid w:val="00FD3962"/>
    <w:rsid w:val="00FD540F"/>
    <w:rsid w:val="00FE2D2E"/>
    <w:rsid w:val="00FE411A"/>
    <w:rsid w:val="00FE46DE"/>
    <w:rsid w:val="00FE55BB"/>
    <w:rsid w:val="00FE6DCB"/>
    <w:rsid w:val="00FF6EAA"/>
    <w:rsid w:val="00FF7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13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3AD188C5C4122465DAA69B25667C8E650851F4420B9223D0258405x3F0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3AD188C5C4122465DAA69B25667C8E650851F4420B9223D0258405x3F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3AD188C5C4122465DAA69B25667C8E650851F4420B9223D0258405x3F0I" TargetMode="External"/><Relationship Id="rId5" Type="http://schemas.openxmlformats.org/officeDocument/2006/relationships/hyperlink" Target="consultantplus://offline/ref=F43AD188C5C4122465DAA69B25667C8E6C0E51FA4A00CF29D87C8807371648AFB3810404FAFD8FF2x3FC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F43AD188C5C4122465DAA69B25667C8E6C0950F64A04CF29D87C8807371648AFB3810404FAFD86F8x3F9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2854</Words>
  <Characters>16269</Characters>
  <Application>Microsoft Office Word</Application>
  <DocSecurity>0</DocSecurity>
  <Lines>135</Lines>
  <Paragraphs>38</Paragraphs>
  <ScaleCrop>false</ScaleCrop>
  <Company/>
  <LinksUpToDate>false</LinksUpToDate>
  <CharactersWithSpaces>19085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2013-03-25T08:05:00Z</dcterms:created>
  <dcterms:modified xsi:type="dcterms:W3CDTF">2013-03-25T08:07:00Z</dcterms:modified>
</cp:coreProperties>
</file>